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74" w:rsidRPr="0015013B" w:rsidRDefault="0015013B" w:rsidP="007A4274">
      <w:pPr>
        <w:jc w:val="center"/>
        <w:rPr>
          <w:b/>
          <w:sz w:val="32"/>
        </w:rPr>
      </w:pPr>
      <w:r w:rsidRPr="0015013B">
        <w:rPr>
          <w:b/>
          <w:sz w:val="32"/>
        </w:rPr>
        <w:t xml:space="preserve">Závazná přihláška na </w:t>
      </w:r>
      <w:r w:rsidR="00D33C7B">
        <w:rPr>
          <w:b/>
          <w:sz w:val="32"/>
        </w:rPr>
        <w:t>26</w:t>
      </w:r>
      <w:r w:rsidR="007A4274">
        <w:rPr>
          <w:b/>
          <w:sz w:val="32"/>
        </w:rPr>
        <w:t>. semin</w:t>
      </w:r>
      <w:r w:rsidR="00214FF3">
        <w:rPr>
          <w:b/>
          <w:sz w:val="32"/>
        </w:rPr>
        <w:t>ář „Ekologie a</w:t>
      </w:r>
      <w:r w:rsidR="00D33C7B">
        <w:rPr>
          <w:b/>
          <w:sz w:val="32"/>
        </w:rPr>
        <w:t xml:space="preserve"> slévárenství“</w:t>
      </w:r>
      <w:r w:rsidR="00D33C7B">
        <w:rPr>
          <w:b/>
          <w:sz w:val="32"/>
        </w:rPr>
        <w:br/>
        <w:t>22</w:t>
      </w:r>
      <w:r w:rsidR="007A4274">
        <w:rPr>
          <w:b/>
          <w:sz w:val="32"/>
        </w:rPr>
        <w:t>. 5. 201</w:t>
      </w:r>
      <w:r w:rsidR="00D33C7B">
        <w:rPr>
          <w:b/>
          <w:sz w:val="32"/>
        </w:rPr>
        <w:t>8</w:t>
      </w:r>
      <w:r w:rsidR="007A4274">
        <w:rPr>
          <w:b/>
          <w:sz w:val="32"/>
        </w:rPr>
        <w:t xml:space="preserve"> </w:t>
      </w:r>
      <w:r w:rsidR="007A4274" w:rsidRPr="007A4274">
        <w:rPr>
          <w:b/>
          <w:sz w:val="32"/>
        </w:rPr>
        <w:t>v </w:t>
      </w:r>
      <w:proofErr w:type="spellStart"/>
      <w:r w:rsidR="007A4274" w:rsidRPr="007A4274">
        <w:rPr>
          <w:b/>
          <w:sz w:val="32"/>
        </w:rPr>
        <w:t>Regio</w:t>
      </w:r>
      <w:proofErr w:type="spellEnd"/>
      <w:r w:rsidR="007A4274" w:rsidRPr="007A4274">
        <w:rPr>
          <w:b/>
          <w:sz w:val="32"/>
        </w:rPr>
        <w:t xml:space="preserve"> centru Nový pivovar v Hradci Králové</w:t>
      </w:r>
    </w:p>
    <w:tbl>
      <w:tblPr>
        <w:tblStyle w:val="Mkatabulky"/>
        <w:tblW w:w="10621" w:type="dxa"/>
        <w:tblLook w:val="04A0" w:firstRow="1" w:lastRow="0" w:firstColumn="1" w:lastColumn="0" w:noHBand="0" w:noVBand="1"/>
      </w:tblPr>
      <w:tblGrid>
        <w:gridCol w:w="2769"/>
        <w:gridCol w:w="3860"/>
        <w:gridCol w:w="3992"/>
      </w:tblGrid>
      <w:tr w:rsidR="0015013B" w:rsidTr="00065070">
        <w:tc>
          <w:tcPr>
            <w:tcW w:w="2769" w:type="dxa"/>
          </w:tcPr>
          <w:p w:rsidR="0015013B" w:rsidRPr="009618DE" w:rsidRDefault="0015013B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Příjmení, jméno, tituly:</w:t>
            </w:r>
          </w:p>
        </w:tc>
        <w:tc>
          <w:tcPr>
            <w:tcW w:w="7852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065070">
        <w:tc>
          <w:tcPr>
            <w:tcW w:w="2769" w:type="dxa"/>
          </w:tcPr>
          <w:p w:rsidR="0015013B" w:rsidRPr="009618DE" w:rsidRDefault="0015013B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Kontakt (e-mail, telefon</w:t>
            </w:r>
            <w:r w:rsidR="009618DE" w:rsidRPr="009618DE">
              <w:rPr>
                <w:b/>
                <w:sz w:val="24"/>
              </w:rPr>
              <w:t>)</w:t>
            </w:r>
            <w:r w:rsidRPr="009618DE">
              <w:rPr>
                <w:b/>
                <w:sz w:val="24"/>
              </w:rPr>
              <w:t>:</w:t>
            </w:r>
          </w:p>
        </w:tc>
        <w:tc>
          <w:tcPr>
            <w:tcW w:w="7852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065070">
        <w:tc>
          <w:tcPr>
            <w:tcW w:w="2769" w:type="dxa"/>
          </w:tcPr>
          <w:p w:rsidR="0015013B" w:rsidRPr="009618DE" w:rsidRDefault="009618DE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Název společnosti</w:t>
            </w:r>
            <w:r w:rsidR="0015013B" w:rsidRPr="009618DE">
              <w:rPr>
                <w:b/>
                <w:sz w:val="24"/>
              </w:rPr>
              <w:t xml:space="preserve">: </w:t>
            </w:r>
          </w:p>
        </w:tc>
        <w:tc>
          <w:tcPr>
            <w:tcW w:w="7852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065070">
        <w:tc>
          <w:tcPr>
            <w:tcW w:w="2769" w:type="dxa"/>
          </w:tcPr>
          <w:p w:rsidR="0015013B" w:rsidRPr="009618DE" w:rsidRDefault="0015013B" w:rsidP="001F4E7D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Adresa</w:t>
            </w:r>
            <w:r w:rsidR="001F4E7D">
              <w:rPr>
                <w:b/>
                <w:sz w:val="24"/>
              </w:rPr>
              <w:t xml:space="preserve">, </w:t>
            </w:r>
            <w:r w:rsidR="006D4B6C">
              <w:rPr>
                <w:b/>
                <w:sz w:val="24"/>
              </w:rPr>
              <w:t>IČ, DIČ</w:t>
            </w:r>
            <w:r w:rsidRPr="009618DE">
              <w:rPr>
                <w:b/>
                <w:sz w:val="24"/>
              </w:rPr>
              <w:t>:</w:t>
            </w:r>
          </w:p>
        </w:tc>
        <w:tc>
          <w:tcPr>
            <w:tcW w:w="7852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7A4274" w:rsidTr="00375863">
        <w:tc>
          <w:tcPr>
            <w:tcW w:w="2769" w:type="dxa"/>
          </w:tcPr>
          <w:p w:rsidR="007A4274" w:rsidRPr="009618DE" w:rsidRDefault="007A4274" w:rsidP="009618DE">
            <w:pPr>
              <w:spacing w:before="200" w:after="200"/>
              <w:jc w:val="center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Mám zájem o reklamu:</w:t>
            </w:r>
          </w:p>
        </w:tc>
        <w:tc>
          <w:tcPr>
            <w:tcW w:w="3860" w:type="dxa"/>
            <w:vAlign w:val="center"/>
          </w:tcPr>
          <w:p w:rsidR="007A4274" w:rsidRPr="009618DE" w:rsidRDefault="007A4274" w:rsidP="007A4274">
            <w:pPr>
              <w:spacing w:before="200" w:after="200"/>
              <w:jc w:val="center"/>
              <w:rPr>
                <w:sz w:val="24"/>
              </w:rPr>
            </w:pPr>
            <w:r w:rsidRPr="009618DE">
              <w:rPr>
                <w:sz w:val="24"/>
              </w:rPr>
              <w:t>přednáška</w:t>
            </w:r>
            <w:r>
              <w:rPr>
                <w:sz w:val="24"/>
              </w:rPr>
              <w:t xml:space="preserve"> s inzerátem ve sborníku</w:t>
            </w:r>
          </w:p>
        </w:tc>
        <w:tc>
          <w:tcPr>
            <w:tcW w:w="3992" w:type="dxa"/>
            <w:vAlign w:val="center"/>
          </w:tcPr>
          <w:p w:rsidR="007A4274" w:rsidRPr="009618DE" w:rsidRDefault="007A4274" w:rsidP="007A4274">
            <w:pPr>
              <w:spacing w:before="200" w:after="200"/>
              <w:jc w:val="center"/>
              <w:rPr>
                <w:sz w:val="24"/>
              </w:rPr>
            </w:pPr>
            <w:r>
              <w:rPr>
                <w:sz w:val="24"/>
              </w:rPr>
              <w:t>stánek v předsálí</w:t>
            </w:r>
          </w:p>
        </w:tc>
      </w:tr>
      <w:tr w:rsidR="00065070" w:rsidTr="009618DE">
        <w:tc>
          <w:tcPr>
            <w:tcW w:w="2769" w:type="dxa"/>
          </w:tcPr>
          <w:p w:rsidR="00065070" w:rsidRPr="009618DE" w:rsidRDefault="00065070" w:rsidP="009618DE">
            <w:pPr>
              <w:spacing w:before="200" w:after="200"/>
              <w:jc w:val="center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Člen ČSS:</w:t>
            </w:r>
          </w:p>
        </w:tc>
        <w:tc>
          <w:tcPr>
            <w:tcW w:w="3860" w:type="dxa"/>
            <w:vAlign w:val="center"/>
          </w:tcPr>
          <w:p w:rsidR="00065070" w:rsidRPr="009618DE" w:rsidRDefault="00065070" w:rsidP="006D4B6C">
            <w:pPr>
              <w:spacing w:before="200" w:after="200"/>
              <w:rPr>
                <w:sz w:val="32"/>
              </w:rPr>
            </w:pPr>
            <w:r w:rsidRPr="009618DE">
              <w:rPr>
                <w:sz w:val="32"/>
              </w:rPr>
              <w:t>ano</w:t>
            </w:r>
            <w:r w:rsidR="001F4E7D">
              <w:rPr>
                <w:sz w:val="32"/>
              </w:rPr>
              <w:t xml:space="preserve">, </w:t>
            </w:r>
            <w:r w:rsidR="006D4B6C">
              <w:rPr>
                <w:sz w:val="32"/>
              </w:rPr>
              <w:t>číslo:</w:t>
            </w:r>
          </w:p>
        </w:tc>
        <w:tc>
          <w:tcPr>
            <w:tcW w:w="3992" w:type="dxa"/>
            <w:vAlign w:val="center"/>
          </w:tcPr>
          <w:p w:rsidR="00065070" w:rsidRPr="009618DE" w:rsidRDefault="00065070" w:rsidP="009618DE">
            <w:pPr>
              <w:spacing w:before="200" w:after="200"/>
              <w:jc w:val="center"/>
              <w:rPr>
                <w:sz w:val="32"/>
              </w:rPr>
            </w:pPr>
            <w:r w:rsidRPr="009618DE">
              <w:rPr>
                <w:sz w:val="32"/>
              </w:rPr>
              <w:t>ne</w:t>
            </w:r>
          </w:p>
        </w:tc>
      </w:tr>
      <w:tr w:rsidR="00065070" w:rsidTr="009618DE">
        <w:tc>
          <w:tcPr>
            <w:tcW w:w="2769" w:type="dxa"/>
          </w:tcPr>
          <w:p w:rsidR="00065070" w:rsidRPr="009618DE" w:rsidRDefault="00065070" w:rsidP="009618DE">
            <w:pPr>
              <w:spacing w:before="200" w:after="200"/>
              <w:jc w:val="center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Suma vložného a dalších úhrad dle tabulky níže:</w:t>
            </w:r>
          </w:p>
        </w:tc>
        <w:tc>
          <w:tcPr>
            <w:tcW w:w="7852" w:type="dxa"/>
            <w:gridSpan w:val="2"/>
            <w:vAlign w:val="center"/>
          </w:tcPr>
          <w:p w:rsidR="00065070" w:rsidRDefault="00065070" w:rsidP="009618DE">
            <w:pPr>
              <w:spacing w:before="200" w:after="200"/>
              <w:jc w:val="center"/>
            </w:pPr>
          </w:p>
        </w:tc>
      </w:tr>
      <w:tr w:rsidR="00065070" w:rsidTr="009618DE">
        <w:tc>
          <w:tcPr>
            <w:tcW w:w="2769" w:type="dxa"/>
          </w:tcPr>
          <w:p w:rsidR="00065070" w:rsidRPr="009618DE" w:rsidRDefault="00065070" w:rsidP="009618DE">
            <w:pPr>
              <w:spacing w:before="200" w:after="200"/>
              <w:jc w:val="center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Platbu uhradím:</w:t>
            </w:r>
          </w:p>
        </w:tc>
        <w:tc>
          <w:tcPr>
            <w:tcW w:w="3860" w:type="dxa"/>
            <w:vAlign w:val="center"/>
          </w:tcPr>
          <w:p w:rsidR="00065070" w:rsidRDefault="00065070" w:rsidP="009618DE">
            <w:pPr>
              <w:spacing w:before="200" w:after="200"/>
              <w:jc w:val="center"/>
            </w:pPr>
            <w:r>
              <w:t>převodem předem</w:t>
            </w:r>
          </w:p>
        </w:tc>
        <w:tc>
          <w:tcPr>
            <w:tcW w:w="3992" w:type="dxa"/>
            <w:vAlign w:val="center"/>
          </w:tcPr>
          <w:p w:rsidR="00065070" w:rsidRDefault="00065070" w:rsidP="009618DE">
            <w:pPr>
              <w:spacing w:before="200" w:after="200"/>
              <w:jc w:val="center"/>
            </w:pPr>
            <w:r>
              <w:t>na místě</w:t>
            </w:r>
          </w:p>
        </w:tc>
      </w:tr>
    </w:tbl>
    <w:p w:rsidR="0015013B" w:rsidRDefault="0015013B" w:rsidP="009618DE">
      <w:pPr>
        <w:spacing w:after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322"/>
      </w:tblGrid>
      <w:tr w:rsidR="00065070" w:rsidRPr="00E57AFD" w:rsidTr="00C717A7">
        <w:trPr>
          <w:trHeight w:val="340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065070" w:rsidP="007A4274">
            <w:pPr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vložné člen ČSS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1050 Kč</w:t>
            </w:r>
          </w:p>
        </w:tc>
      </w:tr>
      <w:tr w:rsidR="007A4274" w:rsidRPr="00E57AFD" w:rsidTr="00C717A7">
        <w:trPr>
          <w:trHeight w:val="340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7A4274" w:rsidP="007A4274">
            <w:pPr>
              <w:spacing w:after="0" w:line="240" w:lineRule="auto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vložné nečlen ČSS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7A4274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1400 Kč</w:t>
            </w:r>
          </w:p>
        </w:tc>
      </w:tr>
      <w:tr w:rsidR="00065070" w:rsidRPr="00E57AFD" w:rsidTr="00C717A7"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065070" w:rsidP="00E57AFD">
            <w:pPr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vložné studenti a důchodci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500 Kč</w:t>
            </w:r>
          </w:p>
        </w:tc>
      </w:tr>
      <w:tr w:rsidR="007A4274" w:rsidRPr="00E57AFD" w:rsidTr="00C717A7"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7A4274" w:rsidP="00E57AFD">
            <w:pPr>
              <w:spacing w:after="0" w:line="240" w:lineRule="auto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podniková účast (max. 3 účastníci)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ED6FB2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2500 Kč</w:t>
            </w:r>
          </w:p>
        </w:tc>
      </w:tr>
      <w:tr w:rsidR="007A4274" w:rsidRPr="00E57AFD" w:rsidTr="00C717A7"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7A4274" w:rsidP="00E57AFD">
            <w:pPr>
              <w:spacing w:after="0" w:line="240" w:lineRule="auto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sborník (bez účasti, jinak je součástí vložného)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7A4274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500 Kč</w:t>
            </w:r>
          </w:p>
        </w:tc>
      </w:tr>
      <w:tr w:rsidR="00065070" w:rsidRPr="00E57AFD" w:rsidTr="00C71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065070" w:rsidP="00E57AFD">
            <w:pPr>
              <w:spacing w:after="0" w:line="240" w:lineRule="auto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komerční prezentace formou přednášky za 20 min.</w:t>
            </w:r>
            <w:r w:rsidR="007A4274" w:rsidRPr="00C717A7">
              <w:rPr>
                <w:bCs/>
                <w:sz w:val="24"/>
              </w:rPr>
              <w:t xml:space="preserve"> + inzerát ve sborníku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5000 Kč</w:t>
            </w:r>
          </w:p>
        </w:tc>
      </w:tr>
      <w:tr w:rsidR="00065070" w:rsidRPr="00E57AFD" w:rsidTr="00C71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065070" w:rsidP="00E57AFD">
            <w:pPr>
              <w:spacing w:after="0" w:line="240" w:lineRule="auto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komerční prezentace – stánek, stůl, prospekty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4000 Kč</w:t>
            </w:r>
          </w:p>
        </w:tc>
      </w:tr>
      <w:tr w:rsidR="00065070" w:rsidRPr="00E57AFD" w:rsidTr="00C71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7A4274">
            <w:pPr>
              <w:spacing w:after="0" w:line="240" w:lineRule="auto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pouze reklama ve sborníku za stranu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1000 Kč</w:t>
            </w:r>
          </w:p>
        </w:tc>
      </w:tr>
    </w:tbl>
    <w:p w:rsidR="007A4274" w:rsidRDefault="007A4274" w:rsidP="00C717A7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ceny vč. DPH</w:t>
      </w:r>
    </w:p>
    <w:p w:rsidR="0015013B" w:rsidRPr="00C717A7" w:rsidRDefault="00E57AFD" w:rsidP="009618DE">
      <w:pPr>
        <w:spacing w:before="120" w:after="0"/>
        <w:jc w:val="both"/>
        <w:rPr>
          <w:sz w:val="24"/>
          <w:szCs w:val="20"/>
        </w:rPr>
      </w:pPr>
      <w:r w:rsidRPr="00C717A7">
        <w:rPr>
          <w:sz w:val="24"/>
          <w:szCs w:val="20"/>
        </w:rPr>
        <w:t>Sumu u</w:t>
      </w:r>
      <w:r w:rsidR="00065070" w:rsidRPr="00C717A7">
        <w:rPr>
          <w:sz w:val="24"/>
          <w:szCs w:val="20"/>
        </w:rPr>
        <w:t xml:space="preserve">hraďte převodem na účet </w:t>
      </w:r>
      <w:r w:rsidR="00683FC4">
        <w:rPr>
          <w:sz w:val="24"/>
          <w:szCs w:val="20"/>
        </w:rPr>
        <w:t>ČSS u Komerční banky Brno – Pod Petrovem</w:t>
      </w:r>
      <w:r w:rsidR="00065070" w:rsidRPr="00C717A7">
        <w:rPr>
          <w:sz w:val="24"/>
          <w:szCs w:val="20"/>
        </w:rPr>
        <w:t xml:space="preserve">, Brno. Číslo účtu příjemce: 30736641/0100, Variabilní symbol: </w:t>
      </w:r>
      <w:r w:rsidR="00D33C7B">
        <w:rPr>
          <w:sz w:val="24"/>
          <w:szCs w:val="20"/>
        </w:rPr>
        <w:t>22</w:t>
      </w:r>
      <w:r w:rsidR="00C717A7">
        <w:rPr>
          <w:sz w:val="24"/>
          <w:szCs w:val="20"/>
        </w:rPr>
        <w:t>05</w:t>
      </w:r>
      <w:r w:rsidR="00D33C7B">
        <w:rPr>
          <w:sz w:val="24"/>
          <w:szCs w:val="20"/>
        </w:rPr>
        <w:t>18</w:t>
      </w:r>
      <w:r w:rsidR="00065070" w:rsidRPr="00C717A7">
        <w:rPr>
          <w:sz w:val="24"/>
          <w:szCs w:val="20"/>
        </w:rPr>
        <w:t>. Adresa příjemce: Česká slévárenská společnos</w:t>
      </w:r>
      <w:r w:rsidR="00A12626" w:rsidRPr="00C717A7">
        <w:rPr>
          <w:sz w:val="24"/>
          <w:szCs w:val="20"/>
        </w:rPr>
        <w:t>t</w:t>
      </w:r>
      <w:r w:rsidR="00065070" w:rsidRPr="00C717A7">
        <w:rPr>
          <w:sz w:val="24"/>
          <w:szCs w:val="20"/>
        </w:rPr>
        <w:t xml:space="preserve"> z. s., Divadelní 6, P. O. Box 134, 657 34 Brno, IČ: 00532983, DIČ: CZ00532983, IBAN (pro platby ze zahraničí): CZ1701000000000030736641, SWIFT (pro platby ze zahraničí): KOMBCZPPXXX.</w:t>
      </w:r>
      <w:bookmarkStart w:id="0" w:name="_GoBack"/>
      <w:bookmarkEnd w:id="0"/>
    </w:p>
    <w:p w:rsidR="00E57AFD" w:rsidRDefault="00E57AFD" w:rsidP="009618DE">
      <w:pPr>
        <w:spacing w:before="120" w:after="0"/>
        <w:jc w:val="both"/>
        <w:rPr>
          <w:sz w:val="20"/>
          <w:szCs w:val="20"/>
        </w:rPr>
      </w:pPr>
    </w:p>
    <w:p w:rsidR="00C717A7" w:rsidRDefault="00C717A7" w:rsidP="009618DE">
      <w:pPr>
        <w:spacing w:before="120" w:after="0"/>
        <w:jc w:val="both"/>
        <w:rPr>
          <w:sz w:val="20"/>
          <w:szCs w:val="20"/>
        </w:rPr>
      </w:pPr>
    </w:p>
    <w:p w:rsidR="00C717A7" w:rsidRPr="00E57AFD" w:rsidRDefault="00C717A7" w:rsidP="009618DE">
      <w:pPr>
        <w:spacing w:before="120" w:after="0"/>
        <w:jc w:val="both"/>
        <w:rPr>
          <w:noProof/>
          <w:color w:val="000000"/>
          <w:sz w:val="20"/>
          <w:szCs w:val="20"/>
        </w:rPr>
      </w:pPr>
      <w:r w:rsidRPr="00C717A7">
        <w:rPr>
          <w:sz w:val="28"/>
          <w:szCs w:val="28"/>
        </w:rPr>
        <w:t>Přihlášku zašlete na</w:t>
      </w:r>
      <w:r w:rsidRPr="00C717A7">
        <w:rPr>
          <w:sz w:val="20"/>
          <w:szCs w:val="20"/>
        </w:rPr>
        <w:t xml:space="preserve"> </w:t>
      </w:r>
      <w:hyperlink r:id="rId8" w:history="1">
        <w:r w:rsidRPr="00C717A7">
          <w:rPr>
            <w:rStyle w:val="Hypertextovodkaz"/>
            <w:color w:val="0000CC"/>
            <w:sz w:val="28"/>
            <w:szCs w:val="28"/>
          </w:rPr>
          <w:t>slevarenska@volny.cz</w:t>
        </w:r>
      </w:hyperlink>
      <w:r w:rsidRPr="00C717A7">
        <w:rPr>
          <w:sz w:val="28"/>
          <w:szCs w:val="28"/>
        </w:rPr>
        <w:t xml:space="preserve"> nebo poštou na ČSS, Divadelní 6, P. O. Box 134, 657 34 Brno nejpozději do</w:t>
      </w:r>
      <w:r w:rsidR="001F4271">
        <w:rPr>
          <w:b/>
          <w:sz w:val="28"/>
          <w:szCs w:val="28"/>
        </w:rPr>
        <w:t xml:space="preserve"> </w:t>
      </w:r>
      <w:r w:rsidR="00D33C7B">
        <w:rPr>
          <w:b/>
          <w:sz w:val="28"/>
          <w:szCs w:val="28"/>
        </w:rPr>
        <w:t>1</w:t>
      </w:r>
      <w:r w:rsidR="00214FF3">
        <w:rPr>
          <w:b/>
          <w:sz w:val="28"/>
          <w:szCs w:val="28"/>
        </w:rPr>
        <w:t>5</w:t>
      </w:r>
      <w:r w:rsidR="001F4271">
        <w:rPr>
          <w:b/>
          <w:sz w:val="28"/>
          <w:szCs w:val="28"/>
        </w:rPr>
        <w:t>. 5. 201</w:t>
      </w:r>
      <w:r w:rsidR="00D33C7B">
        <w:rPr>
          <w:b/>
          <w:sz w:val="28"/>
          <w:szCs w:val="28"/>
        </w:rPr>
        <w:t>8</w:t>
      </w:r>
      <w:r w:rsidRPr="00214FF3">
        <w:rPr>
          <w:sz w:val="28"/>
          <w:szCs w:val="28"/>
        </w:rPr>
        <w:t>.</w:t>
      </w:r>
    </w:p>
    <w:sectPr w:rsidR="00C717A7" w:rsidRPr="00E57AFD" w:rsidSect="008440D5">
      <w:footerReference w:type="default" r:id="rId9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16" w:rsidRDefault="00326016" w:rsidP="008440D5">
      <w:pPr>
        <w:spacing w:after="0" w:line="240" w:lineRule="auto"/>
      </w:pPr>
      <w:r>
        <w:separator/>
      </w:r>
    </w:p>
  </w:endnote>
  <w:endnote w:type="continuationSeparator" w:id="0">
    <w:p w:rsidR="00326016" w:rsidRDefault="00326016" w:rsidP="0084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D5" w:rsidRDefault="008440D5" w:rsidP="008440D5">
    <w:pPr>
      <w:pStyle w:val="Zpat"/>
      <w:jc w:val="right"/>
    </w:pPr>
    <w:r>
      <w:t>…………………………………………………..</w:t>
    </w:r>
  </w:p>
  <w:p w:rsidR="008440D5" w:rsidRPr="008440D5" w:rsidRDefault="008440D5" w:rsidP="008440D5">
    <w:pPr>
      <w:pStyle w:val="Zpat"/>
      <w:jc w:val="right"/>
      <w:rPr>
        <w:sz w:val="24"/>
      </w:rPr>
    </w:pPr>
    <w:r w:rsidRPr="008440D5">
      <w:rPr>
        <w:sz w:val="24"/>
      </w:rPr>
      <w:t>datum,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16" w:rsidRDefault="00326016" w:rsidP="008440D5">
      <w:pPr>
        <w:spacing w:after="0" w:line="240" w:lineRule="auto"/>
      </w:pPr>
      <w:r>
        <w:separator/>
      </w:r>
    </w:p>
  </w:footnote>
  <w:footnote w:type="continuationSeparator" w:id="0">
    <w:p w:rsidR="00326016" w:rsidRDefault="00326016" w:rsidP="0084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E"/>
    <w:rsid w:val="0003770D"/>
    <w:rsid w:val="00065070"/>
    <w:rsid w:val="0009502D"/>
    <w:rsid w:val="0015013B"/>
    <w:rsid w:val="001E5228"/>
    <w:rsid w:val="001F4271"/>
    <w:rsid w:val="001F4E7D"/>
    <w:rsid w:val="00214FF3"/>
    <w:rsid w:val="002A7D5C"/>
    <w:rsid w:val="00316180"/>
    <w:rsid w:val="00326016"/>
    <w:rsid w:val="004919AA"/>
    <w:rsid w:val="00683FC4"/>
    <w:rsid w:val="006D4B6C"/>
    <w:rsid w:val="007A4274"/>
    <w:rsid w:val="007B15CA"/>
    <w:rsid w:val="00832484"/>
    <w:rsid w:val="008440D5"/>
    <w:rsid w:val="008A3954"/>
    <w:rsid w:val="009618DE"/>
    <w:rsid w:val="00A12626"/>
    <w:rsid w:val="00B175DA"/>
    <w:rsid w:val="00B4534B"/>
    <w:rsid w:val="00BB7959"/>
    <w:rsid w:val="00C717A7"/>
    <w:rsid w:val="00D33C7B"/>
    <w:rsid w:val="00E05D2D"/>
    <w:rsid w:val="00E379FE"/>
    <w:rsid w:val="00E57AFD"/>
    <w:rsid w:val="00E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0D5"/>
  </w:style>
  <w:style w:type="paragraph" w:styleId="Zpat">
    <w:name w:val="footer"/>
    <w:basedOn w:val="Normln"/>
    <w:link w:val="Zpat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0D5"/>
  </w:style>
  <w:style w:type="paragraph" w:styleId="Textbubliny">
    <w:name w:val="Balloon Text"/>
    <w:basedOn w:val="Normln"/>
    <w:link w:val="TextbublinyChar"/>
    <w:uiPriority w:val="99"/>
    <w:semiHidden/>
    <w:unhideWhenUsed/>
    <w:rsid w:val="008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E57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0D5"/>
  </w:style>
  <w:style w:type="paragraph" w:styleId="Zpat">
    <w:name w:val="footer"/>
    <w:basedOn w:val="Normln"/>
    <w:link w:val="Zpat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0D5"/>
  </w:style>
  <w:style w:type="paragraph" w:styleId="Textbubliny">
    <w:name w:val="Balloon Text"/>
    <w:basedOn w:val="Normln"/>
    <w:link w:val="TextbublinyChar"/>
    <w:uiPriority w:val="99"/>
    <w:semiHidden/>
    <w:unhideWhenUsed/>
    <w:rsid w:val="008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E57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varenska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B14DD76E-1206-4B9C-8520-A801545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Barunka</dc:creator>
  <cp:lastModifiedBy>stunova</cp:lastModifiedBy>
  <cp:revision>8</cp:revision>
  <dcterms:created xsi:type="dcterms:W3CDTF">2017-03-20T20:13:00Z</dcterms:created>
  <dcterms:modified xsi:type="dcterms:W3CDTF">2018-04-24T10:06:00Z</dcterms:modified>
</cp:coreProperties>
</file>